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C49" w:rsidRPr="00B84E08" w:rsidRDefault="00B84E08" w:rsidP="00B84E08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84E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Полезная информация для обучающихся с ОВЗ</w:t>
      </w:r>
    </w:p>
    <w:p w:rsidR="006F7FE7" w:rsidRPr="00B84E08" w:rsidRDefault="006F7FE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84E0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1) сайт </w:t>
      </w:r>
      <w:r w:rsidRPr="00481A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Рособрнадзора</w:t>
      </w:r>
      <w:r w:rsidR="00A524A9" w:rsidRPr="00B84E0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(телефон горячей линии для лиц с ОВЗ)</w:t>
      </w:r>
    </w:p>
    <w:p w:rsidR="006F7FE7" w:rsidRPr="00B84E08" w:rsidRDefault="00481A2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r:id="rId4" w:history="1">
        <w:r w:rsidR="00A524A9" w:rsidRPr="00B84E08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http://obrnadzor.gov.ru/ru/press_center/news/index.php?id_4=6841</w:t>
        </w:r>
      </w:hyperlink>
      <w:r w:rsidR="00A524A9" w:rsidRPr="00B84E0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C60B0" w:rsidRDefault="006F7FE7">
      <w:r>
        <w:rPr>
          <w:noProof/>
          <w:lang w:eastAsia="ru-RU"/>
        </w:rPr>
        <w:drawing>
          <wp:inline distT="0" distB="0" distL="0" distR="0" wp14:anchorId="085EA131" wp14:editId="04EEF227">
            <wp:extent cx="5902325" cy="33199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4158" cy="3320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E08" w:rsidRDefault="00B84E08" w:rsidP="006F7FE7">
      <w:pPr>
        <w:rPr>
          <w:rFonts w:ascii="Times New Roman" w:hAnsi="Times New Roman" w:cs="Times New Roman"/>
          <w:sz w:val="28"/>
          <w:szCs w:val="28"/>
        </w:rPr>
      </w:pPr>
    </w:p>
    <w:p w:rsidR="006F7FE7" w:rsidRPr="00B84E08" w:rsidRDefault="006F7FE7" w:rsidP="006F7FE7">
      <w:pPr>
        <w:rPr>
          <w:rFonts w:ascii="Times New Roman" w:hAnsi="Times New Roman" w:cs="Times New Roman"/>
          <w:sz w:val="28"/>
          <w:szCs w:val="28"/>
        </w:rPr>
      </w:pPr>
      <w:r w:rsidRPr="00B84E08">
        <w:rPr>
          <w:rFonts w:ascii="Times New Roman" w:hAnsi="Times New Roman" w:cs="Times New Roman"/>
          <w:sz w:val="28"/>
          <w:szCs w:val="28"/>
        </w:rPr>
        <w:t xml:space="preserve">2) </w:t>
      </w:r>
      <w:r w:rsidR="00FA58B2" w:rsidRPr="00B84E08">
        <w:rPr>
          <w:rFonts w:ascii="Times New Roman" w:hAnsi="Times New Roman" w:cs="Times New Roman"/>
          <w:sz w:val="28"/>
          <w:szCs w:val="28"/>
        </w:rPr>
        <w:t xml:space="preserve">Сайт </w:t>
      </w:r>
      <w:r w:rsidRPr="00481A2F">
        <w:rPr>
          <w:rFonts w:ascii="Times New Roman" w:hAnsi="Times New Roman" w:cs="Times New Roman"/>
          <w:b/>
          <w:sz w:val="28"/>
          <w:szCs w:val="28"/>
        </w:rPr>
        <w:t>ЗАКОНЫ, КОДЕКСЫ</w:t>
      </w:r>
      <w:r w:rsidR="00FA58B2" w:rsidRPr="00481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1A2F">
        <w:rPr>
          <w:rFonts w:ascii="Times New Roman" w:hAnsi="Times New Roman" w:cs="Times New Roman"/>
          <w:b/>
          <w:sz w:val="28"/>
          <w:szCs w:val="28"/>
        </w:rPr>
        <w:t>И НОРМАТИВНО-ПРАВОВЫЕ АКТЫ РОССИЙСКОЙ ФЕДЕРАЦИИ</w:t>
      </w:r>
      <w:r w:rsidR="00FA58B2" w:rsidRPr="00B84E08">
        <w:rPr>
          <w:rFonts w:ascii="Times New Roman" w:hAnsi="Times New Roman" w:cs="Times New Roman"/>
          <w:sz w:val="28"/>
          <w:szCs w:val="28"/>
        </w:rPr>
        <w:t xml:space="preserve"> (Методические рекомендации об организации приема инвалидов и лиц с ограниченными возможностями здоровья в образовательные организации высшего образования" (утв. Минобрнауки России 29.06.2015 N АК-1782/05)</w:t>
      </w:r>
    </w:p>
    <w:p w:rsidR="006F7FE7" w:rsidRPr="00B84E08" w:rsidRDefault="00481A2F">
      <w:pPr>
        <w:rPr>
          <w:rFonts w:ascii="Times New Roman" w:hAnsi="Times New Roman" w:cs="Times New Roman"/>
        </w:rPr>
      </w:pPr>
      <w:hyperlink r:id="rId6" w:history="1">
        <w:r w:rsidR="006F7FE7" w:rsidRPr="00B84E08">
          <w:rPr>
            <w:rStyle w:val="a3"/>
            <w:rFonts w:ascii="Times New Roman" w:hAnsi="Times New Roman" w:cs="Times New Roman"/>
          </w:rPr>
          <w:t>https://legalacts.ru/doc/metodicheskie-rekomendatsii-ob-organizatsii-priema-invalidov-i/</w:t>
        </w:r>
      </w:hyperlink>
    </w:p>
    <w:p w:rsidR="006F7FE7" w:rsidRDefault="006F7FE7">
      <w:r>
        <w:rPr>
          <w:noProof/>
          <w:lang w:eastAsia="ru-RU"/>
        </w:rPr>
        <w:drawing>
          <wp:inline distT="0" distB="0" distL="0" distR="0" wp14:anchorId="31716C1A" wp14:editId="1E2B264C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B4A" w:rsidRDefault="00731B4A"/>
    <w:p w:rsidR="00731B4A" w:rsidRPr="00B84E08" w:rsidRDefault="00B84E08">
      <w:pPr>
        <w:rPr>
          <w:rFonts w:ascii="Times New Roman" w:hAnsi="Times New Roman" w:cs="Times New Roman"/>
          <w:sz w:val="28"/>
          <w:szCs w:val="28"/>
        </w:rPr>
      </w:pPr>
      <w:r w:rsidRPr="00B84E08">
        <w:rPr>
          <w:rFonts w:ascii="Times New Roman" w:hAnsi="Times New Roman" w:cs="Times New Roman"/>
          <w:sz w:val="28"/>
          <w:szCs w:val="28"/>
        </w:rPr>
        <w:t>3</w:t>
      </w:r>
      <w:r w:rsidR="00731B4A" w:rsidRPr="00B84E08">
        <w:rPr>
          <w:rFonts w:ascii="Times New Roman" w:hAnsi="Times New Roman" w:cs="Times New Roman"/>
          <w:sz w:val="28"/>
          <w:szCs w:val="28"/>
        </w:rPr>
        <w:t xml:space="preserve">) </w:t>
      </w:r>
      <w:r w:rsidR="008A4E0B" w:rsidRPr="00B84E08">
        <w:rPr>
          <w:rFonts w:ascii="Times New Roman" w:hAnsi="Times New Roman" w:cs="Times New Roman"/>
          <w:sz w:val="28"/>
          <w:szCs w:val="28"/>
        </w:rPr>
        <w:t xml:space="preserve">Сайт </w:t>
      </w:r>
      <w:r w:rsidR="008A4E0B" w:rsidRPr="00B84E08">
        <w:rPr>
          <w:rFonts w:ascii="Times New Roman" w:hAnsi="Times New Roman" w:cs="Times New Roman"/>
          <w:b/>
          <w:sz w:val="28"/>
          <w:szCs w:val="28"/>
        </w:rPr>
        <w:t>Образовательный форум Навигатор поступления</w:t>
      </w:r>
      <w:r w:rsidR="00245ED4" w:rsidRPr="00B84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B4A" w:rsidRDefault="00481A2F">
      <w:hyperlink r:id="rId8" w:history="1">
        <w:r w:rsidR="00731B4A" w:rsidRPr="00AC2AD1">
          <w:rPr>
            <w:rStyle w:val="a3"/>
          </w:rPr>
          <w:t>https://propostuplenie.ru/article/how-to-enter-a-university-with-people-with-disabilities/</w:t>
        </w:r>
      </w:hyperlink>
    </w:p>
    <w:p w:rsidR="001550AE" w:rsidRDefault="00731B4A">
      <w:r>
        <w:rPr>
          <w:noProof/>
          <w:lang w:eastAsia="ru-RU"/>
        </w:rPr>
        <w:drawing>
          <wp:inline distT="0" distB="0" distL="0" distR="0" wp14:anchorId="21CC3B8A" wp14:editId="1FA632B9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0AE" w:rsidRDefault="001550AE" w:rsidP="001550AE"/>
    <w:p w:rsidR="001550AE" w:rsidRPr="00481A2F" w:rsidRDefault="001550AE" w:rsidP="001550AE">
      <w:pPr>
        <w:rPr>
          <w:rFonts w:ascii="Times New Roman" w:hAnsi="Times New Roman" w:cs="Times New Roman"/>
          <w:b/>
          <w:sz w:val="28"/>
        </w:rPr>
      </w:pPr>
      <w:r w:rsidRPr="00481A2F">
        <w:rPr>
          <w:rFonts w:ascii="Times New Roman" w:hAnsi="Times New Roman" w:cs="Times New Roman"/>
          <w:sz w:val="28"/>
        </w:rPr>
        <w:t xml:space="preserve">4) Сайт </w:t>
      </w:r>
      <w:bookmarkStart w:id="0" w:name="_GoBack"/>
      <w:r w:rsidRPr="00481A2F">
        <w:rPr>
          <w:rFonts w:ascii="Times New Roman" w:hAnsi="Times New Roman" w:cs="Times New Roman"/>
          <w:b/>
          <w:sz w:val="28"/>
        </w:rPr>
        <w:t>Инклюзивное высшее образование в России</w:t>
      </w:r>
    </w:p>
    <w:bookmarkEnd w:id="0"/>
    <w:p w:rsidR="00731B4A" w:rsidRPr="00481A2F" w:rsidRDefault="00481A2F" w:rsidP="001550AE">
      <w:pPr>
        <w:rPr>
          <w:rFonts w:ascii="Times New Roman" w:hAnsi="Times New Roman" w:cs="Times New Roman"/>
          <w:sz w:val="28"/>
        </w:rPr>
      </w:pPr>
      <w:r w:rsidRPr="00481A2F">
        <w:rPr>
          <w:rStyle w:val="a3"/>
          <w:rFonts w:ascii="Times New Roman" w:hAnsi="Times New Roman" w:cs="Times New Roman"/>
          <w:sz w:val="28"/>
        </w:rPr>
        <w:fldChar w:fldCharType="begin"/>
      </w:r>
      <w:r w:rsidRPr="00481A2F">
        <w:rPr>
          <w:rStyle w:val="a3"/>
          <w:rFonts w:ascii="Times New Roman" w:hAnsi="Times New Roman" w:cs="Times New Roman"/>
          <w:sz w:val="28"/>
        </w:rPr>
        <w:instrText xml:space="preserve"> HYPERL</w:instrText>
      </w:r>
      <w:r w:rsidRPr="00481A2F">
        <w:rPr>
          <w:rStyle w:val="a3"/>
          <w:rFonts w:ascii="Times New Roman" w:hAnsi="Times New Roman" w:cs="Times New Roman"/>
          <w:sz w:val="28"/>
        </w:rPr>
        <w:instrText xml:space="preserve">INK "https://инклюзивноеобразование.рф/" </w:instrText>
      </w:r>
      <w:r w:rsidRPr="00481A2F">
        <w:rPr>
          <w:rStyle w:val="a3"/>
          <w:rFonts w:ascii="Times New Roman" w:hAnsi="Times New Roman" w:cs="Times New Roman"/>
          <w:sz w:val="28"/>
        </w:rPr>
        <w:fldChar w:fldCharType="separate"/>
      </w:r>
      <w:r w:rsidR="001550AE" w:rsidRPr="00481A2F">
        <w:rPr>
          <w:rStyle w:val="a3"/>
          <w:rFonts w:ascii="Times New Roman" w:hAnsi="Times New Roman" w:cs="Times New Roman"/>
          <w:sz w:val="28"/>
        </w:rPr>
        <w:t>https://инклюзивноеобразование.рф/</w:t>
      </w:r>
      <w:r w:rsidRPr="00481A2F">
        <w:rPr>
          <w:rStyle w:val="a3"/>
          <w:rFonts w:ascii="Times New Roman" w:hAnsi="Times New Roman" w:cs="Times New Roman"/>
          <w:sz w:val="28"/>
        </w:rPr>
        <w:fldChar w:fldCharType="end"/>
      </w:r>
    </w:p>
    <w:p w:rsidR="001550AE" w:rsidRPr="001550AE" w:rsidRDefault="001550AE" w:rsidP="001550AE">
      <w:pPr>
        <w:rPr>
          <w:sz w:val="28"/>
        </w:rPr>
      </w:pPr>
      <w:r w:rsidRPr="001550AE">
        <w:rPr>
          <w:noProof/>
          <w:sz w:val="28"/>
          <w:lang w:eastAsia="ru-RU"/>
        </w:rPr>
        <w:drawing>
          <wp:inline distT="0" distB="0" distL="0" distR="0">
            <wp:extent cx="6299835" cy="3441342"/>
            <wp:effectExtent l="0" t="0" r="5715" b="6985"/>
            <wp:docPr id="4" name="Рисунок 4" descr="C:\Users\r.a.gardymova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.a.gardymova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44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50AE" w:rsidRPr="001550AE" w:rsidSect="00FA58B2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EC5"/>
    <w:rsid w:val="00043C49"/>
    <w:rsid w:val="00134A59"/>
    <w:rsid w:val="001442FA"/>
    <w:rsid w:val="001550AE"/>
    <w:rsid w:val="00242C9D"/>
    <w:rsid w:val="00245ED4"/>
    <w:rsid w:val="00481A2F"/>
    <w:rsid w:val="00497A17"/>
    <w:rsid w:val="006F7FE7"/>
    <w:rsid w:val="00731B4A"/>
    <w:rsid w:val="008A4E0B"/>
    <w:rsid w:val="00A524A9"/>
    <w:rsid w:val="00B84E08"/>
    <w:rsid w:val="00FA58B2"/>
    <w:rsid w:val="00FC60B0"/>
    <w:rsid w:val="00FF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14814-0108-4A33-BEAC-9F55AB64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FE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A58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postuplenie.ru/article/how-to-enter-a-university-with-people-with-disabilities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metodicheskie-rekomendatsii-ob-organizatsii-priema-invalidov-i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hyperlink" Target="http://obrnadzor.gov.ru/ru/press_center/news/index.php?id_4=6841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Вербичева Юлия</dc:creator>
  <cp:keywords/>
  <dc:description/>
  <cp:lastModifiedBy>USER</cp:lastModifiedBy>
  <cp:revision>3</cp:revision>
  <dcterms:created xsi:type="dcterms:W3CDTF">2020-12-22T06:30:00Z</dcterms:created>
  <dcterms:modified xsi:type="dcterms:W3CDTF">2020-12-22T07:22:00Z</dcterms:modified>
</cp:coreProperties>
</file>